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72B9" w14:textId="77777777" w:rsidR="00FC277F" w:rsidRDefault="00FC277F">
      <w:bookmarkStart w:id="0" w:name="_GoBack"/>
      <w:bookmarkEnd w:id="0"/>
    </w:p>
    <w:p w14:paraId="4555E5BE" w14:textId="77777777" w:rsidR="00EA3592" w:rsidRDefault="00EA3592"/>
    <w:p w14:paraId="7DBB1DC5" w14:textId="77777777" w:rsidR="00EA3592" w:rsidRDefault="00EA3592" w:rsidP="00EA3592">
      <w:r>
        <w:tab/>
      </w:r>
    </w:p>
    <w:tbl>
      <w:tblPr>
        <w:tblStyle w:val="TableGrid"/>
        <w:tblpPr w:leftFromText="180" w:rightFromText="180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3592" w14:paraId="4FD90E61" w14:textId="77777777" w:rsidTr="00EA3592">
        <w:trPr>
          <w:trHeight w:val="699"/>
        </w:trPr>
        <w:tc>
          <w:tcPr>
            <w:tcW w:w="9016" w:type="dxa"/>
          </w:tcPr>
          <w:p w14:paraId="0E7215BE" w14:textId="5DE13760" w:rsidR="00EA3592" w:rsidRPr="009E6427" w:rsidRDefault="006713ED" w:rsidP="009E6427">
            <w:pPr>
              <w:jc w:val="center"/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Covid 19 </w:t>
            </w:r>
            <w:r w:rsidR="00EA3592" w:rsidRPr="009E6427"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Mental Capacity Assessment</w:t>
            </w:r>
          </w:p>
          <w:p w14:paraId="49B8C136" w14:textId="6E428F17" w:rsidR="00EA3592" w:rsidRDefault="006713ED" w:rsidP="00EA3592">
            <w:r w:rsidRPr="00B9128F">
              <w:rPr>
                <w:highlight w:val="yellow"/>
              </w:rPr>
              <w:t>This assessment was completed during the cor</w:t>
            </w:r>
            <w:r w:rsidR="007C17B1" w:rsidRPr="00B9128F">
              <w:rPr>
                <w:highlight w:val="yellow"/>
              </w:rPr>
              <w:t>onavirus crisis and as such there were limitations on</w:t>
            </w:r>
            <w:r w:rsidR="00B9128F" w:rsidRPr="00B9128F">
              <w:rPr>
                <w:highlight w:val="yellow"/>
              </w:rPr>
              <w:t xml:space="preserve"> how and when it was completed</w:t>
            </w:r>
            <w:r w:rsidR="007C17B1" w:rsidRPr="00B9128F">
              <w:rPr>
                <w:highlight w:val="yellow"/>
              </w:rPr>
              <w:t xml:space="preserve">. Views of </w:t>
            </w:r>
            <w:r w:rsidR="00F50419" w:rsidRPr="00B9128F">
              <w:rPr>
                <w:highlight w:val="yellow"/>
              </w:rPr>
              <w:t xml:space="preserve">family and other </w:t>
            </w:r>
            <w:r w:rsidR="00A71577" w:rsidRPr="00B9128F">
              <w:rPr>
                <w:highlight w:val="yellow"/>
              </w:rPr>
              <w:t>interested</w:t>
            </w:r>
            <w:r w:rsidR="00F50419" w:rsidRPr="00B9128F">
              <w:rPr>
                <w:highlight w:val="yellow"/>
              </w:rPr>
              <w:t xml:space="preserve"> parties were taken remotely via telephone or</w:t>
            </w:r>
            <w:r w:rsidR="00A71577" w:rsidRPr="00B9128F">
              <w:rPr>
                <w:highlight w:val="yellow"/>
              </w:rPr>
              <w:t xml:space="preserve"> </w:t>
            </w:r>
            <w:r w:rsidR="00F50419" w:rsidRPr="00B9128F">
              <w:rPr>
                <w:highlight w:val="yellow"/>
              </w:rPr>
              <w:t>video calls.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5F28" w14:paraId="32176049" w14:textId="77777777" w:rsidTr="00EA3592">
        <w:tc>
          <w:tcPr>
            <w:tcW w:w="4508" w:type="dxa"/>
          </w:tcPr>
          <w:p w14:paraId="4CA8600D" w14:textId="77777777" w:rsidR="00BB5F28" w:rsidRPr="00A848FD" w:rsidRDefault="00BB5F28" w:rsidP="00EA3592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48FD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PERSONS NAME: </w:t>
            </w:r>
          </w:p>
          <w:p w14:paraId="1295F9EB" w14:textId="6F027751" w:rsidR="00BB5F28" w:rsidRPr="00A848FD" w:rsidRDefault="00BB5F28" w:rsidP="00EA3592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1EA16E76" w14:textId="77777777" w:rsidR="00BB5F28" w:rsidRDefault="00BB5F28" w:rsidP="00EA3592"/>
        </w:tc>
      </w:tr>
      <w:tr w:rsidR="006E1A88" w14:paraId="2645DB72" w14:textId="77777777" w:rsidTr="00EA3592">
        <w:tc>
          <w:tcPr>
            <w:tcW w:w="4508" w:type="dxa"/>
          </w:tcPr>
          <w:p w14:paraId="7D985ECB" w14:textId="0CC6FCB9" w:rsidR="006E1A88" w:rsidRPr="00A848FD" w:rsidRDefault="006E1A88" w:rsidP="00EA3592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Paris/ID Number:</w:t>
            </w:r>
          </w:p>
        </w:tc>
        <w:tc>
          <w:tcPr>
            <w:tcW w:w="4508" w:type="dxa"/>
          </w:tcPr>
          <w:p w14:paraId="5979873C" w14:textId="77777777" w:rsidR="006E1A88" w:rsidRDefault="006E1A88" w:rsidP="00EA3592"/>
        </w:tc>
      </w:tr>
      <w:tr w:rsidR="00EA3592" w14:paraId="05BF2B69" w14:textId="77777777" w:rsidTr="00EA3592">
        <w:tc>
          <w:tcPr>
            <w:tcW w:w="4508" w:type="dxa"/>
          </w:tcPr>
          <w:p w14:paraId="7958D761" w14:textId="47B2D893" w:rsidR="002B66D3" w:rsidRDefault="00D627F8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585B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Decision maker/assessor</w:t>
            </w:r>
            <w:r w:rsidR="009A5879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32585B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4FC8420B" w14:textId="77777777" w:rsidR="002B66D3" w:rsidRDefault="002B66D3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D89BAE" w14:textId="52D7D4B9" w:rsidR="00EA3592" w:rsidRPr="002B66D3" w:rsidRDefault="009A5879" w:rsidP="00EA3592">
            <w:pPr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</w:t>
            </w:r>
            <w:r w:rsidR="00D627F8" w:rsidRPr="002B66D3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sually the person who would be responsible for making the decision if the </w:t>
            </w:r>
            <w:r w:rsidR="002B66D3" w:rsidRPr="002B66D3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 you are assessing</w:t>
            </w:r>
            <w:r w:rsidR="00D627F8" w:rsidRPr="002B66D3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lacks mental capacity to make it for themselves</w:t>
            </w:r>
            <w:r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1FD957ED" w14:textId="77777777" w:rsidR="00EA3592" w:rsidRPr="00392953" w:rsidRDefault="00EA3592" w:rsidP="00EA3592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127A0C4D" w14:textId="77777777" w:rsidR="00D627F8" w:rsidRDefault="00D627F8" w:rsidP="00D627F8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  <w:p w14:paraId="6F36A775" w14:textId="77777777" w:rsidR="00D627F8" w:rsidRDefault="00D627F8" w:rsidP="00D627F8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E5FA6E" w14:textId="77777777" w:rsidR="00B135A6" w:rsidRDefault="00B135A6" w:rsidP="00D627F8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AE3CF6" w14:textId="77777777" w:rsidR="00B135A6" w:rsidRDefault="00B135A6" w:rsidP="00D627F8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0EE048" w14:textId="0BC535D1" w:rsidR="00EA3592" w:rsidRPr="00392953" w:rsidRDefault="00D627F8" w:rsidP="00D627F8">
            <w:pPr>
              <w:rPr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Role:</w:t>
            </w:r>
          </w:p>
        </w:tc>
      </w:tr>
      <w:tr w:rsidR="005D38A2" w14:paraId="64015BCA" w14:textId="77777777" w:rsidTr="00EA3592">
        <w:tc>
          <w:tcPr>
            <w:tcW w:w="4508" w:type="dxa"/>
          </w:tcPr>
          <w:p w14:paraId="0EB420E5" w14:textId="77777777" w:rsidR="002B66D3" w:rsidRDefault="00D627F8" w:rsidP="002B66D3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295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1. </w:t>
            </w:r>
            <w:r w:rsidR="002B66D3" w:rsidRPr="00247831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 there an impairment or disturbance in the functioning of mind or brain? (permanent or temporary)</w:t>
            </w:r>
            <w:r w:rsidR="002B66D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What is it?</w:t>
            </w:r>
          </w:p>
          <w:p w14:paraId="2F5EB48E" w14:textId="77777777" w:rsidR="002B66D3" w:rsidRDefault="002B66D3" w:rsidP="002B66D3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416A60" w14:textId="77777777" w:rsidR="002B66D3" w:rsidRPr="002B66D3" w:rsidRDefault="002B66D3" w:rsidP="002B66D3">
            <w:pPr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66D3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 there is none, the person does not lack capacity within the meaning of the MCA 2005- this would be the end of the assessment</w:t>
            </w:r>
          </w:p>
          <w:p w14:paraId="4ADAC923" w14:textId="47DB7792" w:rsidR="005D38A2" w:rsidRPr="00392953" w:rsidRDefault="005D38A2" w:rsidP="0032585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6AD4C085" w14:textId="77777777" w:rsidR="005D38A2" w:rsidRDefault="005D38A2" w:rsidP="00EA3592">
            <w:pPr>
              <w:rPr>
                <w:sz w:val="24"/>
                <w:szCs w:val="24"/>
              </w:rPr>
            </w:pPr>
          </w:p>
          <w:p w14:paraId="09253973" w14:textId="77777777" w:rsidR="00B135A6" w:rsidRDefault="00B135A6" w:rsidP="00EA3592">
            <w:pPr>
              <w:rPr>
                <w:sz w:val="24"/>
                <w:szCs w:val="24"/>
              </w:rPr>
            </w:pPr>
          </w:p>
          <w:p w14:paraId="14E7B87F" w14:textId="77777777" w:rsidR="00B135A6" w:rsidRDefault="00B135A6" w:rsidP="00EA3592">
            <w:pPr>
              <w:rPr>
                <w:sz w:val="24"/>
                <w:szCs w:val="24"/>
              </w:rPr>
            </w:pPr>
          </w:p>
          <w:p w14:paraId="73B5975B" w14:textId="77777777" w:rsidR="00B135A6" w:rsidRDefault="00B135A6" w:rsidP="00EA3592">
            <w:pPr>
              <w:rPr>
                <w:sz w:val="24"/>
                <w:szCs w:val="24"/>
              </w:rPr>
            </w:pPr>
          </w:p>
          <w:p w14:paraId="4663214D" w14:textId="189DAAFE" w:rsidR="00B135A6" w:rsidRPr="00392953" w:rsidRDefault="00B135A6" w:rsidP="00EA3592">
            <w:pPr>
              <w:rPr>
                <w:sz w:val="24"/>
                <w:szCs w:val="24"/>
              </w:rPr>
            </w:pPr>
          </w:p>
        </w:tc>
      </w:tr>
      <w:tr w:rsidR="00EA3592" w14:paraId="3508FF2D" w14:textId="77777777" w:rsidTr="00EA3592">
        <w:tc>
          <w:tcPr>
            <w:tcW w:w="4508" w:type="dxa"/>
          </w:tcPr>
          <w:p w14:paraId="10BB66B4" w14:textId="005FB1A8" w:rsidR="002B66D3" w:rsidRDefault="00EA3592" w:rsidP="002B66D3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295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2. </w:t>
            </w:r>
            <w:r w:rsidR="002B66D3" w:rsidRPr="0039295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the decision that needs to be</w:t>
            </w:r>
            <w:r w:rsidR="002B66D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made?</w:t>
            </w:r>
          </w:p>
          <w:p w14:paraId="722F183A" w14:textId="77777777" w:rsidR="002B66D3" w:rsidRDefault="002B66D3" w:rsidP="002B66D3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D0D150" w14:textId="77777777" w:rsidR="002B66D3" w:rsidRDefault="002B66D3" w:rsidP="002B66D3">
            <w:pPr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B66D3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Does the decision have to be made now or could you wait until </w:t>
            </w:r>
            <w:r w:rsidR="00163872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</w:t>
            </w:r>
            <w:r w:rsidRPr="002B66D3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person </w:t>
            </w:r>
            <w:r w:rsidR="00163872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is </w:t>
            </w:r>
            <w:r w:rsidRPr="002B66D3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able to make </w:t>
            </w:r>
            <w:r w:rsidR="00163872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</w:t>
            </w:r>
            <w:r w:rsidRPr="002B66D3"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decision for themselves?</w:t>
            </w:r>
          </w:p>
          <w:p w14:paraId="69B36572" w14:textId="350D9318" w:rsidR="00163872" w:rsidRPr="002B66D3" w:rsidRDefault="00163872" w:rsidP="002B66D3">
            <w:pPr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2247BC21" w14:textId="77777777" w:rsidR="00EA3592" w:rsidRPr="00392953" w:rsidRDefault="00EA3592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A3592" w14:paraId="50A14008" w14:textId="77777777" w:rsidTr="00EA3592">
        <w:tc>
          <w:tcPr>
            <w:tcW w:w="4508" w:type="dxa"/>
          </w:tcPr>
          <w:p w14:paraId="7D0A2B85" w14:textId="44957746" w:rsidR="004A4A8B" w:rsidRDefault="00BB5F28" w:rsidP="00BB5F28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295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4A4A8B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502D6" w:rsidRPr="0039295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a) </w:t>
            </w:r>
            <w:r w:rsidR="005C2B90" w:rsidRPr="005C2B9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With all possible help given is the person able to understand the information relevant to the decision</w:t>
            </w:r>
            <w:r w:rsidR="005C2B9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r w:rsidR="003659B4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1B123111" w14:textId="77777777" w:rsidR="004A4A8B" w:rsidRDefault="004A4A8B" w:rsidP="00BB5F28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AD10DD" w14:textId="0A347FA9" w:rsidR="009D28E9" w:rsidRPr="004A4A8B" w:rsidRDefault="003659B4" w:rsidP="00BB5F28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4A8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Think about </w:t>
            </w:r>
            <w:r w:rsidR="0074091C" w:rsidRPr="004A4A8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time of day you are asking the question- are they more able to make decisions at </w:t>
            </w:r>
            <w:r w:rsidR="009D28E9" w:rsidRPr="004A4A8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different </w:t>
            </w:r>
            <w:r w:rsidR="00502DFF" w:rsidRPr="004A4A8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times</w:t>
            </w:r>
            <w:r w:rsidR="009D28E9" w:rsidRPr="004A4A8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the day</w:t>
            </w:r>
            <w:r w:rsidR="00502DFF" w:rsidRPr="004A4A8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r w:rsidR="009D28E9" w:rsidRPr="004A4A8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FB7876A" w14:textId="77777777" w:rsidR="00C25A74" w:rsidRDefault="00C25A74" w:rsidP="00BB5F28">
            <w:pPr>
              <w:rPr>
                <w:i/>
                <w:iCs/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E27011D" w14:textId="75FAAFD0" w:rsidR="00BB5F28" w:rsidRPr="00C25A74" w:rsidRDefault="009D28E9" w:rsidP="00BB5F28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A74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 there communication barriers- what can you do to overcome them- social stories, Makaton, writing things down?</w:t>
            </w:r>
          </w:p>
          <w:p w14:paraId="35323C3D" w14:textId="77777777" w:rsidR="00EA3592" w:rsidRPr="00392953" w:rsidRDefault="00EA3592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633DB04C" w14:textId="77777777" w:rsidR="00EA3592" w:rsidRPr="00392953" w:rsidRDefault="00EA3592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02D6" w14:paraId="3F16E43F" w14:textId="77777777" w:rsidTr="00EA3592">
        <w:tc>
          <w:tcPr>
            <w:tcW w:w="4508" w:type="dxa"/>
          </w:tcPr>
          <w:p w14:paraId="3328F3E0" w14:textId="79BA4663" w:rsidR="00D72143" w:rsidRDefault="008C15BB" w:rsidP="00D72143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r w:rsidR="00D72143" w:rsidRPr="0039295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b)</w:t>
            </w:r>
            <w:r w:rsidR="00D72143" w:rsidRPr="00D7214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Are they able to retain the information long enough to make the decision?</w:t>
            </w:r>
          </w:p>
          <w:p w14:paraId="7A2B4E21" w14:textId="77777777" w:rsidR="004A4A8B" w:rsidRPr="00392953" w:rsidRDefault="004A4A8B" w:rsidP="00D72143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A1EADA" w14:textId="77777777" w:rsidR="000502D6" w:rsidRDefault="00502DFF" w:rsidP="00E975E8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A74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 you ask them about t</w:t>
            </w:r>
            <w:r w:rsidR="006A35A2" w:rsidRPr="00C25A74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 decision again later, can they recall it?</w:t>
            </w:r>
          </w:p>
          <w:p w14:paraId="552840B5" w14:textId="124BBD18" w:rsidR="00163872" w:rsidRPr="00C25A74" w:rsidRDefault="00163872" w:rsidP="00E975E8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044751B9" w14:textId="77777777" w:rsidR="000502D6" w:rsidRPr="00392953" w:rsidRDefault="000502D6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502D6" w14:paraId="78D863C8" w14:textId="77777777" w:rsidTr="00EA3592">
        <w:tc>
          <w:tcPr>
            <w:tcW w:w="4508" w:type="dxa"/>
          </w:tcPr>
          <w:p w14:paraId="3BE50420" w14:textId="48CA90C5" w:rsidR="008C15BB" w:rsidRDefault="00E975E8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  <w:r w:rsidR="008C15BB" w:rsidRPr="0039295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975E8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c) Are they able to weigh the information as part of the </w:t>
            </w:r>
            <w:r w:rsidR="004A4A8B" w:rsidRPr="00E975E8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decision-making</w:t>
            </w:r>
            <w:r w:rsidRPr="00E975E8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process?</w:t>
            </w:r>
          </w:p>
          <w:p w14:paraId="60CFEC5B" w14:textId="77777777" w:rsidR="00C25A74" w:rsidRPr="00392953" w:rsidRDefault="00C25A74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DD712D" w14:textId="77777777" w:rsidR="000502D6" w:rsidRDefault="00C25A74" w:rsidP="00C25A74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25A74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 they able to understand the consequences of making or not making the decision?</w:t>
            </w:r>
          </w:p>
          <w:p w14:paraId="1069620F" w14:textId="39FAE2D9" w:rsidR="00163872" w:rsidRPr="00C25A74" w:rsidRDefault="00163872" w:rsidP="00C25A74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35E3A25C" w14:textId="77777777" w:rsidR="000502D6" w:rsidRPr="00392953" w:rsidRDefault="000502D6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975E8" w14:paraId="6367D9FD" w14:textId="77777777" w:rsidTr="00EA3592">
        <w:tc>
          <w:tcPr>
            <w:tcW w:w="4508" w:type="dxa"/>
          </w:tcPr>
          <w:p w14:paraId="1E45414C" w14:textId="77777777" w:rsidR="00E975E8" w:rsidRDefault="00937E7B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3. </w:t>
            </w:r>
            <w:r w:rsidRPr="00937E7B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d) Are they able to communicate the decision?</w:t>
            </w:r>
          </w:p>
          <w:p w14:paraId="6BD3B370" w14:textId="77777777" w:rsidR="00BA6282" w:rsidRDefault="00BA6282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5CE638" w14:textId="77777777" w:rsidR="00BA6282" w:rsidRDefault="00BA6282" w:rsidP="008C15BB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6282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can you support them to be able to communicate?</w:t>
            </w:r>
          </w:p>
          <w:p w14:paraId="266D93AA" w14:textId="24BBA2AF" w:rsidR="00163872" w:rsidRPr="00BA6282" w:rsidRDefault="00163872" w:rsidP="008C15BB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54C6A2FE" w14:textId="77777777" w:rsidR="00E975E8" w:rsidRPr="00392953" w:rsidRDefault="00E975E8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37D2" w14:paraId="78B92652" w14:textId="77777777" w:rsidTr="00EA3592">
        <w:tc>
          <w:tcPr>
            <w:tcW w:w="4508" w:type="dxa"/>
          </w:tcPr>
          <w:p w14:paraId="49C54CAC" w14:textId="77777777" w:rsidR="00BA6282" w:rsidRDefault="00BA6282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Does the person have fluctuating capacity?</w:t>
            </w:r>
          </w:p>
          <w:p w14:paraId="7EDFF70F" w14:textId="77777777" w:rsidR="00BA6282" w:rsidRDefault="00BA6282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DB03D5" w14:textId="7115FDCC" w:rsidR="001837D2" w:rsidRPr="004A4A8B" w:rsidRDefault="001837D2" w:rsidP="008C15BB">
            <w:pPr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4A8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Always consider whether the person has fluctuating capacity and whether the decision can wait until capacity returns. If this is the case, explain and enter reassessment date in outcome below.</w:t>
            </w:r>
          </w:p>
        </w:tc>
        <w:tc>
          <w:tcPr>
            <w:tcW w:w="4508" w:type="dxa"/>
          </w:tcPr>
          <w:p w14:paraId="102F1158" w14:textId="77777777" w:rsidR="001837D2" w:rsidRPr="00392953" w:rsidRDefault="001837D2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37D2" w14:paraId="64EE788F" w14:textId="77777777" w:rsidTr="00EA3592">
        <w:tc>
          <w:tcPr>
            <w:tcW w:w="4508" w:type="dxa"/>
          </w:tcPr>
          <w:p w14:paraId="374CE459" w14:textId="77777777" w:rsidR="001837D2" w:rsidRDefault="001837D2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of assessment:</w:t>
            </w:r>
          </w:p>
          <w:p w14:paraId="0F123E17" w14:textId="73B664FB" w:rsidR="00BA6282" w:rsidRPr="001837D2" w:rsidRDefault="00BA6282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49E4ADDB" w14:textId="77777777" w:rsidR="001837D2" w:rsidRPr="00392953" w:rsidRDefault="001837D2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2506D" w14:paraId="0E47C07C" w14:textId="77777777" w:rsidTr="00EA3592">
        <w:tc>
          <w:tcPr>
            <w:tcW w:w="4508" w:type="dxa"/>
          </w:tcPr>
          <w:p w14:paraId="5F5AC787" w14:textId="77777777" w:rsidR="0062506D" w:rsidRDefault="0062506D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Outcome:</w:t>
            </w:r>
          </w:p>
          <w:p w14:paraId="5519102B" w14:textId="13DEA489" w:rsidR="0062506D" w:rsidRDefault="0062506D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3D8E11A5" w14:textId="77777777" w:rsidR="0062506D" w:rsidRPr="00392953" w:rsidRDefault="0062506D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07E06" w14:paraId="60497C56" w14:textId="77777777" w:rsidTr="00EA3592">
        <w:tc>
          <w:tcPr>
            <w:tcW w:w="4508" w:type="dxa"/>
          </w:tcPr>
          <w:p w14:paraId="282AFC14" w14:textId="77777777" w:rsidR="00F07E06" w:rsidRDefault="00F07E06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Decision maker/assessor signature:</w:t>
            </w:r>
          </w:p>
          <w:p w14:paraId="650F2F6B" w14:textId="363EF432" w:rsidR="00F07E06" w:rsidRDefault="00F07E06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129B0633" w14:textId="77777777" w:rsidR="00F07E06" w:rsidRPr="00392953" w:rsidRDefault="00F07E06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837D2" w14:paraId="09B2FB88" w14:textId="77777777" w:rsidTr="00EA3592">
        <w:tc>
          <w:tcPr>
            <w:tcW w:w="4508" w:type="dxa"/>
          </w:tcPr>
          <w:p w14:paraId="13A6908D" w14:textId="77777777" w:rsidR="001837D2" w:rsidRDefault="00084F61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of review:</w:t>
            </w:r>
          </w:p>
          <w:p w14:paraId="3BA749AD" w14:textId="141563E9" w:rsidR="00F07E06" w:rsidRPr="001837D2" w:rsidRDefault="00F07E06" w:rsidP="008C15BB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1BC257E7" w14:textId="77777777" w:rsidR="001837D2" w:rsidRPr="00392953" w:rsidRDefault="001837D2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5224660" w14:textId="77777777" w:rsidR="00EA3592" w:rsidRDefault="00EA3592" w:rsidP="00EA3592">
      <w:r>
        <w:tab/>
      </w:r>
    </w:p>
    <w:p w14:paraId="1EF2B80E" w14:textId="2045333A" w:rsidR="00EA3592" w:rsidRDefault="00EA3592" w:rsidP="00EA3592"/>
    <w:p w14:paraId="19CAF5F7" w14:textId="49E01AA9" w:rsidR="00392953" w:rsidRDefault="00392953" w:rsidP="00EA3592"/>
    <w:p w14:paraId="356B9CD6" w14:textId="7C6C969B" w:rsidR="00695151" w:rsidRDefault="00695151" w:rsidP="00EA3592"/>
    <w:p w14:paraId="6CDAA27B" w14:textId="77777777" w:rsidR="00695151" w:rsidRDefault="00695151" w:rsidP="00EA35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92953" w14:paraId="163A498F" w14:textId="77777777" w:rsidTr="00392953">
        <w:tc>
          <w:tcPr>
            <w:tcW w:w="9016" w:type="dxa"/>
            <w:gridSpan w:val="2"/>
          </w:tcPr>
          <w:p w14:paraId="2E67DB53" w14:textId="77777777" w:rsidR="00392953" w:rsidRDefault="00392953" w:rsidP="00392953">
            <w:pPr>
              <w:jc w:val="center"/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Best Interest Decision</w:t>
            </w:r>
          </w:p>
          <w:p w14:paraId="46751F30" w14:textId="7E826982" w:rsidR="00B9128F" w:rsidRDefault="00B9128F" w:rsidP="00B9128F">
            <w:r w:rsidRPr="00B9128F">
              <w:rPr>
                <w:highlight w:val="yellow"/>
              </w:rPr>
              <w:t>This decision was made during the coronavirus crisis and as such there were</w:t>
            </w:r>
            <w:r>
              <w:rPr>
                <w:highlight w:val="yellow"/>
              </w:rPr>
              <w:t xml:space="preserve"> some</w:t>
            </w:r>
            <w:r w:rsidRPr="00B9128F">
              <w:rPr>
                <w:highlight w:val="yellow"/>
              </w:rPr>
              <w:t xml:space="preserve"> limitations on</w:t>
            </w:r>
            <w:r>
              <w:rPr>
                <w:highlight w:val="yellow"/>
              </w:rPr>
              <w:t xml:space="preserve"> the available options</w:t>
            </w:r>
            <w:r w:rsidRPr="00B9128F">
              <w:rPr>
                <w:highlight w:val="yellow"/>
              </w:rPr>
              <w:t>. Views of family and other interested parties were taken remotely via telephone or video calls.</w:t>
            </w:r>
          </w:p>
        </w:tc>
      </w:tr>
      <w:tr w:rsidR="007D7D1E" w14:paraId="6BEF6DE3" w14:textId="77777777" w:rsidTr="00FC277F">
        <w:tc>
          <w:tcPr>
            <w:tcW w:w="4508" w:type="dxa"/>
          </w:tcPr>
          <w:p w14:paraId="10A362A6" w14:textId="77777777" w:rsidR="007D7D1E" w:rsidRPr="00A848FD" w:rsidRDefault="007D7D1E" w:rsidP="00FC277F">
            <w:pP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848FD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PERSONS NAME: </w:t>
            </w:r>
          </w:p>
          <w:p w14:paraId="670C2D1B" w14:textId="77777777" w:rsidR="007D7D1E" w:rsidRPr="00A848FD" w:rsidRDefault="007D7D1E" w:rsidP="00FC277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14:paraId="592B447E" w14:textId="77777777" w:rsidR="007D7D1E" w:rsidRDefault="007D7D1E" w:rsidP="00FC277F"/>
        </w:tc>
      </w:tr>
      <w:tr w:rsidR="007D7D1E" w14:paraId="64A9A947" w14:textId="77777777" w:rsidTr="00FC277F">
        <w:tc>
          <w:tcPr>
            <w:tcW w:w="4508" w:type="dxa"/>
          </w:tcPr>
          <w:p w14:paraId="165C296A" w14:textId="19B2E532" w:rsidR="004E3FC3" w:rsidRDefault="00747C31" w:rsidP="004E3FC3">
            <w:r w:rsidRPr="00A848FD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eople consulted as part of the </w:t>
            </w:r>
            <w:r w:rsidR="004E3FC3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decision-making</w:t>
            </w:r>
            <w:r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process:</w:t>
            </w:r>
            <w:r w:rsidR="004E3FC3">
              <w:t xml:space="preserve"> </w:t>
            </w:r>
          </w:p>
          <w:p w14:paraId="7F0F77FE" w14:textId="77777777" w:rsidR="004A4A8B" w:rsidRDefault="004A4A8B" w:rsidP="004E3FC3"/>
          <w:p w14:paraId="21D6F916" w14:textId="51E697D8" w:rsidR="004E3FC3" w:rsidRPr="004E3FC3" w:rsidRDefault="004E3FC3" w:rsidP="004E3FC3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following people must be consulted (if available):</w:t>
            </w:r>
          </w:p>
          <w:p w14:paraId="4F1E8BB2" w14:textId="666298F9" w:rsidR="004E3FC3" w:rsidRPr="004E3FC3" w:rsidRDefault="004E3FC3" w:rsidP="004E3FC3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163872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Anyone named by the person lacking capacity as someone to be consulted</w:t>
            </w:r>
            <w: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-Relative/Friend</w:t>
            </w:r>
          </w:p>
          <w:p w14:paraId="61E2092C" w14:textId="6F9372DA" w:rsidR="004E3FC3" w:rsidRPr="004E3FC3" w:rsidRDefault="004E3FC3" w:rsidP="004E3FC3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163872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Anyone engaged in caring for the person or interested in their welfare</w:t>
            </w:r>
            <w: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Registered manager/staff of service</w:t>
            </w:r>
          </w:p>
          <w:p w14:paraId="3786D133" w14:textId="06AA12B4" w:rsidR="004E3FC3" w:rsidRPr="004E3FC3" w:rsidRDefault="004E3FC3" w:rsidP="004E3FC3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163872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Any attorney appointed under an Enduring/ Lasting Power of Attorney </w:t>
            </w:r>
            <w: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– Must have copy of </w:t>
            </w:r>
            <w:r w:rsidR="00460F4E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POA and be relevant to decision</w:t>
            </w:r>
          </w:p>
          <w:p w14:paraId="4A1460CD" w14:textId="459C4075" w:rsidR="004E3FC3" w:rsidRPr="004E3FC3" w:rsidRDefault="004E3FC3" w:rsidP="004E3FC3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163872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deputy appointed by the Court of Protection</w:t>
            </w:r>
            <w:r w:rsidR="00460F4E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must have </w:t>
            </w:r>
            <w:r w:rsidR="00805A90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copy of COP order</w:t>
            </w:r>
          </w:p>
          <w:p w14:paraId="4B793C30" w14:textId="1661A3C5" w:rsidR="00CD3CEB" w:rsidRDefault="004E3FC3" w:rsidP="00CD3CEB"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</w:t>
            </w:r>
            <w:r w:rsidR="00163872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E3FC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other professional concerned with the care or treatment of the person</w:t>
            </w:r>
            <w:r w:rsidR="00805A90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GP/Social worker/Nurse etc</w:t>
            </w:r>
            <w:r w:rsidR="00CD3CEB">
              <w:t xml:space="preserve"> </w:t>
            </w:r>
          </w:p>
          <w:p w14:paraId="73BF81FA" w14:textId="77777777" w:rsidR="00CD3CEB" w:rsidRDefault="00CD3CEB" w:rsidP="00CD3CEB">
            <w:pPr>
              <w:rPr>
                <w:i/>
                <w:iCs/>
              </w:rPr>
            </w:pPr>
          </w:p>
          <w:p w14:paraId="34B15044" w14:textId="0506DFAC" w:rsidR="00CD3CEB" w:rsidRPr="00CD3CEB" w:rsidRDefault="00CD3CEB" w:rsidP="00CD3CEB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CE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cases where the person lacking capacity</w:t>
            </w:r>
          </w:p>
          <w:p w14:paraId="519DE233" w14:textId="61F94A49" w:rsidR="00CD3CEB" w:rsidRPr="00CD3CEB" w:rsidRDefault="00CD3CEB" w:rsidP="00CD3CEB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CE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has nobody other</w:t>
            </w:r>
            <w:r w:rsidR="00C85A9A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D3CE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than paid </w:t>
            </w:r>
            <w:r w:rsidR="00C85A9A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professionals or </w:t>
            </w:r>
            <w:r w:rsidRPr="00CD3CE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carers, and faces a decision about</w:t>
            </w:r>
          </w:p>
          <w:p w14:paraId="30FB948C" w14:textId="77777777" w:rsidR="00CD3CEB" w:rsidRPr="00CD3CEB" w:rsidRDefault="00CD3CEB" w:rsidP="00CD3CEB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CE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serious medical treatment or a change of</w:t>
            </w:r>
          </w:p>
          <w:p w14:paraId="3E7E866B" w14:textId="77777777" w:rsidR="00CD3CEB" w:rsidRPr="00CD3CEB" w:rsidRDefault="00CD3CEB" w:rsidP="00CD3CEB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CE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residence, you will need to refer the person</w:t>
            </w:r>
          </w:p>
          <w:p w14:paraId="16F77C42" w14:textId="77777777" w:rsidR="00CD3CEB" w:rsidRPr="00CD3CEB" w:rsidRDefault="00CD3CEB" w:rsidP="00CD3CEB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CE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the IMCA service in the area where they</w:t>
            </w:r>
          </w:p>
          <w:p w14:paraId="2F66AB19" w14:textId="77777777" w:rsidR="00CD3CEB" w:rsidRPr="00CD3CEB" w:rsidRDefault="00CD3CEB" w:rsidP="00CD3CEB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D3CEB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 currently residing.</w:t>
            </w:r>
          </w:p>
          <w:p w14:paraId="6D782A03" w14:textId="1953E173" w:rsidR="007D7D1E" w:rsidRPr="004E3FC3" w:rsidRDefault="007D7D1E" w:rsidP="00CD3CEB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9EC47A" w14:textId="77777777" w:rsidR="00747C31" w:rsidRDefault="00747C31" w:rsidP="005648C6">
            <w:pPr>
              <w:rPr>
                <w:sz w:val="24"/>
                <w:szCs w:val="24"/>
              </w:rPr>
            </w:pPr>
          </w:p>
          <w:p w14:paraId="490994BC" w14:textId="35F0A961" w:rsidR="00747C31" w:rsidRPr="00392953" w:rsidRDefault="00747C31" w:rsidP="005648C6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0F9BBCE0" w14:textId="0F0A955A" w:rsidR="007D7D1E" w:rsidRPr="00855F2B" w:rsidRDefault="00855F2B" w:rsidP="00FC277F">
            <w:pPr>
              <w:rPr>
                <w:sz w:val="28"/>
                <w:szCs w:val="28"/>
              </w:rPr>
            </w:pPr>
            <w:r w:rsidRPr="00855F2B">
              <w:rPr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Date/time and method of conversation for each person consulted:</w:t>
            </w:r>
          </w:p>
        </w:tc>
      </w:tr>
      <w:tr w:rsidR="007D7D1E" w14:paraId="151C5A54" w14:textId="77777777" w:rsidTr="00FC277F">
        <w:tc>
          <w:tcPr>
            <w:tcW w:w="4508" w:type="dxa"/>
          </w:tcPr>
          <w:p w14:paraId="7A4F6E82" w14:textId="77777777" w:rsidR="00D8548C" w:rsidRDefault="005648C6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295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  <w:r w:rsidR="00C76E2E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Background information relating to decision</w:t>
            </w:r>
            <w:r w:rsidR="00D8548C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why you are making the decision- </w:t>
            </w:r>
          </w:p>
          <w:p w14:paraId="60D91909" w14:textId="77777777" w:rsidR="00D029E2" w:rsidRDefault="00D029E2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D7B298" w14:textId="2350765A" w:rsidR="005648C6" w:rsidRPr="00D029E2" w:rsidRDefault="00D8548C" w:rsidP="005648C6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029E2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Include identified risks and concerns</w:t>
            </w:r>
          </w:p>
          <w:p w14:paraId="51391265" w14:textId="1245CB78" w:rsidR="007D7D1E" w:rsidRPr="00392953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8381F6" w14:textId="77777777" w:rsidR="007D7D1E" w:rsidRPr="00392953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42D69120" w14:textId="77777777" w:rsidR="007D7D1E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02600F1" w14:textId="77777777" w:rsidR="00D029E2" w:rsidRDefault="00D029E2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6BF6C9" w14:textId="77777777" w:rsidR="00D029E2" w:rsidRDefault="00D029E2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05348C6" w14:textId="77777777" w:rsidR="00D029E2" w:rsidRDefault="00D029E2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A3E7B3" w14:textId="77777777" w:rsidR="00D029E2" w:rsidRDefault="00D029E2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8535E7" w14:textId="77777777" w:rsidR="00D029E2" w:rsidRDefault="00D029E2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2509F9" w14:textId="77777777" w:rsidR="00D029E2" w:rsidRDefault="00D029E2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4CF610" w14:textId="77777777" w:rsidR="00D029E2" w:rsidRDefault="00D029E2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32BE04E" w14:textId="77777777" w:rsidR="00D029E2" w:rsidRDefault="00D029E2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1D88F7" w14:textId="7B889E3F" w:rsidR="00D029E2" w:rsidRPr="00392953" w:rsidRDefault="00D029E2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D7D1E" w14:paraId="50464777" w14:textId="77777777" w:rsidTr="00FC277F">
        <w:tc>
          <w:tcPr>
            <w:tcW w:w="4508" w:type="dxa"/>
          </w:tcPr>
          <w:p w14:paraId="7C7C989F" w14:textId="77777777" w:rsidR="00C26CF6" w:rsidRDefault="005648C6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2953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2.</w:t>
            </w:r>
            <w:r w:rsidR="00D029E2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Persons past wishes and feelings</w:t>
            </w:r>
            <w:r w:rsidR="00C26CF6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11996CED" w14:textId="77777777" w:rsidR="00C26CF6" w:rsidRDefault="00C26CF6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8C026D" w14:textId="0140BC98" w:rsidR="005648C6" w:rsidRPr="00C26CF6" w:rsidRDefault="00C26CF6" w:rsidP="005648C6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D029E2" w:rsidRPr="00C26CF6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hat do </w:t>
            </w:r>
            <w:r w:rsidRPr="00C26CF6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you think person would want if they could make decision for themselves?</w:t>
            </w:r>
          </w:p>
          <w:p w14:paraId="5C828A38" w14:textId="77777777" w:rsidR="007D7D1E" w:rsidRPr="00392953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A41245" w14:textId="77777777" w:rsidR="007D7D1E" w:rsidRPr="00392953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5D9FEF" w14:textId="77777777" w:rsidR="007D7D1E" w:rsidRPr="00392953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CD5683" w14:textId="77777777" w:rsidR="007D7D1E" w:rsidRPr="00392953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7CAC64" w14:textId="77777777" w:rsidR="007D7D1E" w:rsidRPr="00392953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8EE5922" w14:textId="77777777" w:rsidR="007D7D1E" w:rsidRPr="00392953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4ADE6144" w14:textId="77777777" w:rsidR="007D7D1E" w:rsidRPr="00392953" w:rsidRDefault="007D7D1E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69A8" w14:paraId="18FD2DF2" w14:textId="77777777" w:rsidTr="00FC277F">
        <w:tc>
          <w:tcPr>
            <w:tcW w:w="4508" w:type="dxa"/>
          </w:tcPr>
          <w:p w14:paraId="687BAB5E" w14:textId="77777777" w:rsidR="005869A8" w:rsidRDefault="005869A8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Any family concerns?</w:t>
            </w:r>
          </w:p>
          <w:p w14:paraId="607A1E50" w14:textId="77777777" w:rsidR="005869A8" w:rsidRDefault="005869A8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E9BC9F" w14:textId="77777777" w:rsidR="005869A8" w:rsidRDefault="005869A8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54E291" w14:textId="77777777" w:rsidR="005869A8" w:rsidRDefault="005869A8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8FCD80" w14:textId="77777777" w:rsidR="005869A8" w:rsidRDefault="005869A8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4C343D" w14:textId="64849D34" w:rsidR="005869A8" w:rsidRPr="00392953" w:rsidRDefault="005869A8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527CCE24" w14:textId="77777777" w:rsidR="005869A8" w:rsidRPr="00392953" w:rsidRDefault="005869A8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16AB7" w14:paraId="6AE36C31" w14:textId="77777777" w:rsidTr="00FC277F">
        <w:tc>
          <w:tcPr>
            <w:tcW w:w="4508" w:type="dxa"/>
          </w:tcPr>
          <w:p w14:paraId="6352E81A" w14:textId="32C2F5EE" w:rsidR="00316AB7" w:rsidRDefault="005869A8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  <w:r w:rsidR="00316AB7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safeguarding concerns?</w:t>
            </w:r>
          </w:p>
          <w:p w14:paraId="3ACF74AD" w14:textId="77777777" w:rsidR="001B1CED" w:rsidRDefault="001B1CED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B6C3082" w14:textId="77777777" w:rsidR="001B1CED" w:rsidRDefault="001B1CED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D8D89C" w14:textId="43BBEC7C" w:rsidR="001B1CED" w:rsidRPr="00392953" w:rsidRDefault="001B1CED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14C5477F" w14:textId="77777777" w:rsidR="00316AB7" w:rsidRDefault="00316AB7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721E90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302150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1A4A7A9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6313C17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FACEFD" w14:textId="14C0DED5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B1CED" w14:paraId="2F40D703" w14:textId="77777777" w:rsidTr="00FC277F">
        <w:tc>
          <w:tcPr>
            <w:tcW w:w="4508" w:type="dxa"/>
          </w:tcPr>
          <w:p w14:paraId="024A6637" w14:textId="77777777" w:rsidR="001B1CED" w:rsidRDefault="001B1CED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 Any other relevant concerns</w:t>
            </w:r>
          </w:p>
          <w:p w14:paraId="5F8E9051" w14:textId="77777777" w:rsidR="009A0EBC" w:rsidRDefault="009A0EBC" w:rsidP="005648C6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215FFA3" w14:textId="77777777" w:rsidR="009A0EBC" w:rsidRDefault="009A0EBC" w:rsidP="005648C6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A0EBC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Does person have an advanced decision?</w:t>
            </w:r>
          </w:p>
          <w:p w14:paraId="553FE93E" w14:textId="56CF199A" w:rsidR="009A0EBC" w:rsidRPr="009A0EBC" w:rsidRDefault="009A0EBC" w:rsidP="005648C6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08" w:type="dxa"/>
          </w:tcPr>
          <w:p w14:paraId="128FE69E" w14:textId="77777777" w:rsidR="001B1CED" w:rsidRDefault="001B1CED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A9F3451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DFDF90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CDD3CE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C4D2F1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A5CBA8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FE0D9D" w14:textId="77777777" w:rsidR="00597245" w:rsidRDefault="00597245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57454B" w14:textId="77777777" w:rsidR="00C85A9A" w:rsidRDefault="00C85A9A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FE3BFC6" w14:textId="0D5D24BE" w:rsidR="00C85A9A" w:rsidRDefault="00C85A9A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FBD5899" w14:textId="0B270D9B" w:rsidR="00392953" w:rsidRDefault="00392953" w:rsidP="00EA3592"/>
    <w:p w14:paraId="7441ABCD" w14:textId="1668D608" w:rsidR="00B84BFA" w:rsidRDefault="00B84BFA" w:rsidP="00EA3592"/>
    <w:p w14:paraId="4EE79C70" w14:textId="266962FC" w:rsidR="00B84BFA" w:rsidRDefault="00B84BFA" w:rsidP="00EA3592"/>
    <w:p w14:paraId="34071F69" w14:textId="104CCC06" w:rsidR="00B84BFA" w:rsidRDefault="00B84BFA" w:rsidP="00EA3592"/>
    <w:p w14:paraId="6E06AF7C" w14:textId="11871E23" w:rsidR="00B84BFA" w:rsidRDefault="00B84BFA" w:rsidP="00EA3592"/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84BFA" w14:paraId="3454E800" w14:textId="77777777" w:rsidTr="00FC277F">
        <w:tc>
          <w:tcPr>
            <w:tcW w:w="9356" w:type="dxa"/>
          </w:tcPr>
          <w:p w14:paraId="08A4C637" w14:textId="19D69FF2" w:rsidR="00B84BFA" w:rsidRPr="006E3A9E" w:rsidRDefault="006E3A9E" w:rsidP="006E3A9E">
            <w:pPr>
              <w:jc w:val="center"/>
              <w:rPr>
                <w:sz w:val="40"/>
                <w:szCs w:val="40"/>
              </w:rPr>
            </w:pPr>
            <w:r w:rsidRPr="006E3A9E"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Best </w:t>
            </w:r>
            <w:r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6E3A9E"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nterest </w:t>
            </w:r>
            <w:r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Pr="006E3A9E"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ecision</w:t>
            </w:r>
            <w:r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 w:rsidRPr="006E3A9E">
              <w:rPr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balance sheet</w:t>
            </w:r>
          </w:p>
        </w:tc>
      </w:tr>
    </w:tbl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701"/>
      </w:tblGrid>
      <w:tr w:rsidR="006E3A9E" w14:paraId="03497EDE" w14:textId="77777777" w:rsidTr="00FC277F">
        <w:tc>
          <w:tcPr>
            <w:tcW w:w="4655" w:type="dxa"/>
          </w:tcPr>
          <w:p w14:paraId="62DECAA3" w14:textId="77777777" w:rsidR="00921BAD" w:rsidRDefault="00FC277F" w:rsidP="00FC277F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FC277F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are the available options for the decision?</w:t>
            </w:r>
          </w:p>
          <w:p w14:paraId="4CAA382E" w14:textId="49CA11F5" w:rsidR="00405213" w:rsidRPr="00405213" w:rsidRDefault="00405213" w:rsidP="00FC277F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05213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Record the views of everyone involved in making the decision- you need to record differing views if they occur</w:t>
            </w:r>
          </w:p>
        </w:tc>
        <w:tc>
          <w:tcPr>
            <w:tcW w:w="4701" w:type="dxa"/>
          </w:tcPr>
          <w:p w14:paraId="393A0E75" w14:textId="77777777" w:rsidR="006E3A9E" w:rsidRDefault="006E3A9E" w:rsidP="00EA3592"/>
        </w:tc>
      </w:tr>
      <w:tr w:rsidR="006E3A9E" w14:paraId="3C18ADF7" w14:textId="77777777" w:rsidTr="00FC277F">
        <w:tc>
          <w:tcPr>
            <w:tcW w:w="4655" w:type="dxa"/>
          </w:tcPr>
          <w:p w14:paraId="28B24BAA" w14:textId="4E5BF1A3" w:rsidR="006E3A9E" w:rsidRPr="00FC3070" w:rsidRDefault="00AA4F70" w:rsidP="00EA3592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Least restrictive </w:t>
            </w:r>
            <w:r w:rsidR="00FC3070" w:rsidRPr="00FC307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Option 1</w:t>
            </w:r>
            <w:r w:rsidR="00FC307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30DADEFB" w14:textId="77777777" w:rsidR="00FC277F" w:rsidRPr="00FC3070" w:rsidRDefault="00FC277F" w:rsidP="00EA3592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FEFE87" w14:textId="77777777" w:rsidR="00FC277F" w:rsidRPr="00FC3070" w:rsidRDefault="00FC277F" w:rsidP="00EA3592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77205F" w14:textId="77777777" w:rsidR="00FC277F" w:rsidRPr="00FC3070" w:rsidRDefault="00FC277F" w:rsidP="00EA3592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80EFE1" w14:textId="77777777" w:rsidR="00FC277F" w:rsidRPr="00FC3070" w:rsidRDefault="00FC277F" w:rsidP="00EA3592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ADE9183" w14:textId="77777777" w:rsidR="00FC277F" w:rsidRPr="00FC3070" w:rsidRDefault="00FC277F" w:rsidP="00EA3592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423713D" w14:textId="77777777" w:rsidR="00FC277F" w:rsidRPr="00FC3070" w:rsidRDefault="00FC277F" w:rsidP="00EA3592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49B8D2" w14:textId="77777777" w:rsidR="00FC277F" w:rsidRPr="00FC3070" w:rsidRDefault="00FC277F" w:rsidP="00EA3592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94AE64" w14:textId="1EBC0648" w:rsidR="00FC277F" w:rsidRPr="00FC3070" w:rsidRDefault="00FC277F" w:rsidP="00EA3592">
            <w:pPr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01" w:type="dxa"/>
          </w:tcPr>
          <w:p w14:paraId="23F2FE76" w14:textId="384D45B4" w:rsidR="006E3A9E" w:rsidRPr="005637FB" w:rsidRDefault="005637FB" w:rsidP="00EA3592">
            <w:pPr>
              <w:rPr>
                <w:sz w:val="24"/>
                <w:szCs w:val="24"/>
              </w:rPr>
            </w:pPr>
            <w:r w:rsidRPr="005637FB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Views for and against: </w:t>
            </w:r>
          </w:p>
        </w:tc>
      </w:tr>
      <w:tr w:rsidR="00FC3070" w14:paraId="77A1C379" w14:textId="77777777" w:rsidTr="00FC277F">
        <w:tc>
          <w:tcPr>
            <w:tcW w:w="4655" w:type="dxa"/>
          </w:tcPr>
          <w:p w14:paraId="09BD9C60" w14:textId="0B88BA06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307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Option 2</w:t>
            </w: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175536E6" w14:textId="3B27CA4E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88E762" w14:textId="1F21544C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ABBC34" w14:textId="435FFF01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C69EEE" w14:textId="77777777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465C9A" w14:textId="77777777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09D9D0" w14:textId="77777777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9C04185" w14:textId="265B3B97" w:rsidR="00FC3070" w:rsidRP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01" w:type="dxa"/>
          </w:tcPr>
          <w:p w14:paraId="7F9E514C" w14:textId="60A86BCD" w:rsidR="00FC3070" w:rsidRDefault="005637FB" w:rsidP="00EA3592">
            <w:r w:rsidRPr="005637FB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Views for and against:</w:t>
            </w:r>
          </w:p>
        </w:tc>
      </w:tr>
      <w:tr w:rsidR="00FC3070" w14:paraId="63B5A7CA" w14:textId="77777777" w:rsidTr="00FC277F">
        <w:tc>
          <w:tcPr>
            <w:tcW w:w="4655" w:type="dxa"/>
          </w:tcPr>
          <w:p w14:paraId="31CBA9FB" w14:textId="62CBFAEF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3070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Option 3</w:t>
            </w: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14:paraId="466680EF" w14:textId="656D300E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8D9841F" w14:textId="3BAE567B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386F85" w14:textId="521B1C0E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5101DA6" w14:textId="77777777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D9A7D4" w14:textId="77777777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561A191" w14:textId="77777777" w:rsid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225556" w14:textId="0D086043" w:rsidR="00FC3070" w:rsidRPr="00FC3070" w:rsidRDefault="00FC3070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01" w:type="dxa"/>
          </w:tcPr>
          <w:p w14:paraId="3E3072EC" w14:textId="383C7A9B" w:rsidR="00FC3070" w:rsidRDefault="005637FB" w:rsidP="00EA3592">
            <w:r w:rsidRPr="005637FB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Views for and against:</w:t>
            </w:r>
          </w:p>
        </w:tc>
      </w:tr>
      <w:tr w:rsidR="00FC3070" w14:paraId="51A79CD0" w14:textId="77777777" w:rsidTr="00FC277F">
        <w:tc>
          <w:tcPr>
            <w:tcW w:w="4655" w:type="dxa"/>
          </w:tcPr>
          <w:p w14:paraId="49E08C28" w14:textId="77777777" w:rsidR="00FC3070" w:rsidRDefault="008F1F08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Agreed option:</w:t>
            </w:r>
          </w:p>
          <w:p w14:paraId="088B42D3" w14:textId="5A053E11" w:rsidR="00CF4B6C" w:rsidRPr="00CF4B6C" w:rsidRDefault="00CF4B6C" w:rsidP="00EA3592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F4B6C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Explain which option was agreed and why</w:t>
            </w:r>
          </w:p>
        </w:tc>
        <w:tc>
          <w:tcPr>
            <w:tcW w:w="4701" w:type="dxa"/>
          </w:tcPr>
          <w:p w14:paraId="788C183C" w14:textId="77777777" w:rsidR="00FC3070" w:rsidRDefault="00FC3070" w:rsidP="00EA3592"/>
          <w:p w14:paraId="319D2DF0" w14:textId="77777777" w:rsidR="00E40431" w:rsidRDefault="00E40431" w:rsidP="00EA3592"/>
          <w:p w14:paraId="4A859654" w14:textId="77777777" w:rsidR="00E40431" w:rsidRDefault="00E40431" w:rsidP="00EA3592"/>
          <w:p w14:paraId="48A9D2EF" w14:textId="77777777" w:rsidR="00E40431" w:rsidRDefault="00E40431" w:rsidP="00EA3592"/>
          <w:p w14:paraId="618F4DC6" w14:textId="01E4FC25" w:rsidR="00E40431" w:rsidRDefault="00E40431" w:rsidP="00EA3592"/>
        </w:tc>
      </w:tr>
      <w:tr w:rsidR="00FC3070" w14:paraId="0D99CADF" w14:textId="77777777" w:rsidTr="00FC277F">
        <w:tc>
          <w:tcPr>
            <w:tcW w:w="4655" w:type="dxa"/>
          </w:tcPr>
          <w:p w14:paraId="5C75FB50" w14:textId="77777777" w:rsidR="00FC3070" w:rsidRDefault="00D50E22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Review date:</w:t>
            </w:r>
          </w:p>
          <w:p w14:paraId="2C653EC2" w14:textId="66DA65A3" w:rsidR="00D50E22" w:rsidRPr="00D50E22" w:rsidRDefault="00D50E22" w:rsidP="00EA3592">
            <w:pPr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50E22">
              <w:rPr>
                <w:i/>
                <w:iCs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Consider risks when deciding how frequently to review the decision.</w:t>
            </w:r>
          </w:p>
        </w:tc>
        <w:tc>
          <w:tcPr>
            <w:tcW w:w="4701" w:type="dxa"/>
          </w:tcPr>
          <w:p w14:paraId="43256B7F" w14:textId="77777777" w:rsidR="00FC3070" w:rsidRDefault="00FC3070" w:rsidP="00EA3592"/>
        </w:tc>
      </w:tr>
      <w:tr w:rsidR="005869A8" w14:paraId="03B47058" w14:textId="77777777" w:rsidTr="00FC277F">
        <w:tc>
          <w:tcPr>
            <w:tcW w:w="4655" w:type="dxa"/>
          </w:tcPr>
          <w:p w14:paraId="77596FFE" w14:textId="77777777" w:rsidR="005869A8" w:rsidRDefault="005869A8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Decision maker</w:t>
            </w:r>
            <w:r w:rsidR="007310CB"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’s name and signature:</w:t>
            </w:r>
          </w:p>
          <w:p w14:paraId="0A3B8E4E" w14:textId="2A39680C" w:rsidR="007310CB" w:rsidRDefault="007310CB" w:rsidP="00EA3592">
            <w:pPr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01" w:type="dxa"/>
          </w:tcPr>
          <w:p w14:paraId="29CEF5B2" w14:textId="77777777" w:rsidR="005869A8" w:rsidRDefault="005869A8" w:rsidP="00EA3592"/>
        </w:tc>
      </w:tr>
    </w:tbl>
    <w:p w14:paraId="079BE262" w14:textId="77777777" w:rsidR="00B84BFA" w:rsidRDefault="00B84BFA" w:rsidP="00EA3592"/>
    <w:p w14:paraId="608BA921" w14:textId="77777777" w:rsidR="00EA3592" w:rsidRDefault="00EA3592" w:rsidP="00EA3592"/>
    <w:p w14:paraId="54BA1CB6" w14:textId="77777777" w:rsidR="00EA3592" w:rsidRDefault="00EA3592"/>
    <w:sectPr w:rsidR="00EA3592" w:rsidSect="003929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9786B" w14:textId="77777777" w:rsidR="00B66D6D" w:rsidRDefault="00B66D6D" w:rsidP="00EA3592">
      <w:pPr>
        <w:spacing w:after="0" w:line="240" w:lineRule="auto"/>
      </w:pPr>
      <w:r>
        <w:separator/>
      </w:r>
    </w:p>
  </w:endnote>
  <w:endnote w:type="continuationSeparator" w:id="0">
    <w:p w14:paraId="606047A5" w14:textId="77777777" w:rsidR="00B66D6D" w:rsidRDefault="00B66D6D" w:rsidP="00EA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3620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9BC1A" w14:textId="24DCE373" w:rsidR="00695151" w:rsidRDefault="0069515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5A6BD6" w14:textId="77777777" w:rsidR="00695151" w:rsidRDefault="0069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9CEB" w14:textId="77777777" w:rsidR="00B66D6D" w:rsidRDefault="00B66D6D" w:rsidP="00EA3592">
      <w:pPr>
        <w:spacing w:after="0" w:line="240" w:lineRule="auto"/>
      </w:pPr>
      <w:r>
        <w:separator/>
      </w:r>
    </w:p>
  </w:footnote>
  <w:footnote w:type="continuationSeparator" w:id="0">
    <w:p w14:paraId="4B660138" w14:textId="77777777" w:rsidR="00B66D6D" w:rsidRDefault="00B66D6D" w:rsidP="00EA3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5233" w14:textId="77777777" w:rsidR="00FC277F" w:rsidRDefault="00FC277F">
    <w:pPr>
      <w:pStyle w:val="Header"/>
    </w:pPr>
    <w:r>
      <w:rPr>
        <w:rFonts w:ascii="Bahnschrift SemiBold" w:hAnsi="Bahnschrift SemiBold"/>
        <w:noProof/>
        <w:color w:val="4472C4" w:themeColor="accent1"/>
        <w:sz w:val="48"/>
        <w:szCs w:val="48"/>
      </w:rPr>
      <w:drawing>
        <wp:anchor distT="0" distB="0" distL="114300" distR="114300" simplePos="0" relativeHeight="251659264" behindDoc="0" locked="0" layoutInCell="1" allowOverlap="1" wp14:anchorId="16DC28C2" wp14:editId="171447A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554605" cy="11830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D4A2035" w14:textId="77777777" w:rsidR="00FC277F" w:rsidRDefault="00FC2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7EDB"/>
    <w:multiLevelType w:val="hybridMultilevel"/>
    <w:tmpl w:val="C5443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A6B"/>
    <w:multiLevelType w:val="hybridMultilevel"/>
    <w:tmpl w:val="3F54D386"/>
    <w:lvl w:ilvl="0" w:tplc="0DE6704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B468E"/>
    <w:multiLevelType w:val="hybridMultilevel"/>
    <w:tmpl w:val="0324C322"/>
    <w:lvl w:ilvl="0" w:tplc="A692D98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05BD2"/>
    <w:multiLevelType w:val="hybridMultilevel"/>
    <w:tmpl w:val="0BD09716"/>
    <w:lvl w:ilvl="0" w:tplc="14DCBA1A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92"/>
    <w:rsid w:val="000267DA"/>
    <w:rsid w:val="000502D6"/>
    <w:rsid w:val="00084F61"/>
    <w:rsid w:val="00163872"/>
    <w:rsid w:val="001837D2"/>
    <w:rsid w:val="001B1CED"/>
    <w:rsid w:val="00215338"/>
    <w:rsid w:val="00247831"/>
    <w:rsid w:val="002B66D3"/>
    <w:rsid w:val="00316AB7"/>
    <w:rsid w:val="0032585B"/>
    <w:rsid w:val="003659B4"/>
    <w:rsid w:val="00392953"/>
    <w:rsid w:val="003E06EF"/>
    <w:rsid w:val="00404A23"/>
    <w:rsid w:val="00405213"/>
    <w:rsid w:val="00460F4E"/>
    <w:rsid w:val="004A4A8B"/>
    <w:rsid w:val="004E3FC3"/>
    <w:rsid w:val="00502DFF"/>
    <w:rsid w:val="005637FB"/>
    <w:rsid w:val="005648C6"/>
    <w:rsid w:val="005869A8"/>
    <w:rsid w:val="00597245"/>
    <w:rsid w:val="00597974"/>
    <w:rsid w:val="005C2B90"/>
    <w:rsid w:val="005D38A2"/>
    <w:rsid w:val="0062506D"/>
    <w:rsid w:val="00631DA8"/>
    <w:rsid w:val="00634C21"/>
    <w:rsid w:val="006713ED"/>
    <w:rsid w:val="0068727B"/>
    <w:rsid w:val="00695151"/>
    <w:rsid w:val="00695730"/>
    <w:rsid w:val="006A35A2"/>
    <w:rsid w:val="006C77A0"/>
    <w:rsid w:val="006E1A88"/>
    <w:rsid w:val="006E3A9E"/>
    <w:rsid w:val="007310CB"/>
    <w:rsid w:val="0074091C"/>
    <w:rsid w:val="00747C31"/>
    <w:rsid w:val="007B1F9C"/>
    <w:rsid w:val="007C17B1"/>
    <w:rsid w:val="007D7D1E"/>
    <w:rsid w:val="00805A90"/>
    <w:rsid w:val="00855F2B"/>
    <w:rsid w:val="008C15BB"/>
    <w:rsid w:val="008F1F08"/>
    <w:rsid w:val="00921BAD"/>
    <w:rsid w:val="00937E7B"/>
    <w:rsid w:val="009A0EBC"/>
    <w:rsid w:val="009A5879"/>
    <w:rsid w:val="009D28E9"/>
    <w:rsid w:val="009D6177"/>
    <w:rsid w:val="009E6427"/>
    <w:rsid w:val="00A71577"/>
    <w:rsid w:val="00A848FD"/>
    <w:rsid w:val="00AA4F70"/>
    <w:rsid w:val="00AD06FA"/>
    <w:rsid w:val="00B135A6"/>
    <w:rsid w:val="00B66D6D"/>
    <w:rsid w:val="00B84BFA"/>
    <w:rsid w:val="00B9128F"/>
    <w:rsid w:val="00BA6282"/>
    <w:rsid w:val="00BB5F28"/>
    <w:rsid w:val="00C25A74"/>
    <w:rsid w:val="00C26CF6"/>
    <w:rsid w:val="00C76E2E"/>
    <w:rsid w:val="00C85A9A"/>
    <w:rsid w:val="00C86706"/>
    <w:rsid w:val="00CD3CEB"/>
    <w:rsid w:val="00CF4B6C"/>
    <w:rsid w:val="00D029E2"/>
    <w:rsid w:val="00D50E22"/>
    <w:rsid w:val="00D627F8"/>
    <w:rsid w:val="00D72143"/>
    <w:rsid w:val="00D8548C"/>
    <w:rsid w:val="00E22716"/>
    <w:rsid w:val="00E40431"/>
    <w:rsid w:val="00E42013"/>
    <w:rsid w:val="00E975E8"/>
    <w:rsid w:val="00EA3592"/>
    <w:rsid w:val="00EC78C9"/>
    <w:rsid w:val="00F07E06"/>
    <w:rsid w:val="00F37EBB"/>
    <w:rsid w:val="00F459B6"/>
    <w:rsid w:val="00F50419"/>
    <w:rsid w:val="00FC277F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26A3"/>
  <w15:chartTrackingRefBased/>
  <w15:docId w15:val="{27BD614F-BAB1-4E72-9B32-00CF6445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2953"/>
  </w:style>
  <w:style w:type="paragraph" w:styleId="Heading1">
    <w:name w:val="heading 1"/>
    <w:basedOn w:val="Normal"/>
    <w:next w:val="Normal"/>
    <w:link w:val="Heading1Char"/>
    <w:uiPriority w:val="9"/>
    <w:qFormat/>
    <w:rsid w:val="0068727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27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27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27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27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27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27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2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2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92"/>
  </w:style>
  <w:style w:type="paragraph" w:styleId="Footer">
    <w:name w:val="footer"/>
    <w:basedOn w:val="Normal"/>
    <w:link w:val="FooterChar"/>
    <w:uiPriority w:val="99"/>
    <w:unhideWhenUsed/>
    <w:rsid w:val="00EA3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92"/>
  </w:style>
  <w:style w:type="table" w:styleId="TableGrid">
    <w:name w:val="Table Grid"/>
    <w:basedOn w:val="TableNormal"/>
    <w:uiPriority w:val="39"/>
    <w:rsid w:val="00EA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8727B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27B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27B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27B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27B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27B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27B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27B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27B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727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8727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8727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27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8727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8727B"/>
    <w:rPr>
      <w:b/>
      <w:bCs/>
    </w:rPr>
  </w:style>
  <w:style w:type="character" w:styleId="Emphasis">
    <w:name w:val="Emphasis"/>
    <w:basedOn w:val="DefaultParagraphFont"/>
    <w:uiPriority w:val="20"/>
    <w:qFormat/>
    <w:rsid w:val="0068727B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8727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727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8727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27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27B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8727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8727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727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8727B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8727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27B"/>
    <w:pPr>
      <w:outlineLvl w:val="9"/>
    </w:pPr>
  </w:style>
  <w:style w:type="paragraph" w:styleId="ListParagraph">
    <w:name w:val="List Paragraph"/>
    <w:basedOn w:val="Normal"/>
    <w:uiPriority w:val="34"/>
    <w:qFormat/>
    <w:rsid w:val="00C86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op Shadow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37C79077D394085399B06B1EF1CBC" ma:contentTypeVersion="4" ma:contentTypeDescription="Create a new document." ma:contentTypeScope="" ma:versionID="6b86ee80a8b58454148621e1d93d182f">
  <xsd:schema xmlns:xsd="http://www.w3.org/2001/XMLSchema" xmlns:xs="http://www.w3.org/2001/XMLSchema" xmlns:p="http://schemas.microsoft.com/office/2006/metadata/properties" xmlns:ns3="3b3df384-268c-4c9c-9c24-935def52a841" targetNamespace="http://schemas.microsoft.com/office/2006/metadata/properties" ma:root="true" ma:fieldsID="e2d7dca3c35084994f4f36591ce7b2a8" ns3:_="">
    <xsd:import namespace="3b3df384-268c-4c9c-9c24-935def52a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df384-268c-4c9c-9c24-935def52a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09CF3-FA95-4B6C-87C9-C4129EE2B9F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b3df384-268c-4c9c-9c24-935def52a8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C60785-EA8E-4E15-879E-B3B36F3AA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df384-268c-4c9c-9c24-935def52a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35C3E-DD89-4674-95EC-3AE00F13A9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330A33-10FF-4A5A-9280-0760FFA4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Frost, Sara</dc:creator>
  <cp:keywords/>
  <dc:description/>
  <cp:lastModifiedBy>Frost, Sara</cp:lastModifiedBy>
  <cp:revision>2</cp:revision>
  <cp:lastPrinted>2020-05-07T09:50:00Z</cp:lastPrinted>
  <dcterms:created xsi:type="dcterms:W3CDTF">2020-05-19T13:44:00Z</dcterms:created>
  <dcterms:modified xsi:type="dcterms:W3CDTF">2020-05-19T13:44:00Z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0x01010056A37C79077D394085399B06B1EF1CBC</vt:lpwstr>
  </property>
</Properties>
</file>